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Департамент здравоохранения области информирует, что в соответствии с законом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земельные участки для индивидуального жилищного строительства предоставляются в собственность бесплатно медицинским работникам, имеющим высшее медицинское образование, имеющим основное место работы в соответствии с полученной квалификацией в государственных учреждениях здравоохранения Вологодской области, осуществляющим деятельность на территории сельских (городских) поселений муниципальных районов Вологодской области, вне зависимости от наличия нуждаемости.</w:t>
      </w:r>
    </w:p>
    <w:p>
      <w:pPr>
        <w:pStyle w:val="Normal"/>
        <w:ind w:left="0" w:right="227" w:hanging="0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Кроме того, в  соответствии с законом Вологодской области от 12 февраля 2015 года  № 3569-ОЗ «Об определении перечня муниципальных образований Вологодской области, в которых земельные участки предоставляются в безвозмездное пользование для индивидуального жилищного строительства или ведения личного подсобного хозяйства, и об установлении перечня специальностей, работа по которым дает право гражданам получить такие земельные участки на территории Вологодской области» земельные участки предоставляются в безвозмездное пользование для индивидуального жилищного строительства или ведения личного подсобного хозяйства гражданам отдельных специальностей, в том числе «Лечебное дело» и «Сестринское дело», вне зависимости от наличия нуждаемости.</w:t>
      </w:r>
    </w:p>
    <w:p>
      <w:pPr>
        <w:pStyle w:val="Normal"/>
        <w:jc w:val="both"/>
        <w:rPr/>
      </w:pPr>
      <w:r>
        <w:rPr>
          <w:sz w:val="28"/>
        </w:rPr>
        <w:t xml:space="preserve">   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i/>
          <w:i/>
          <w:sz w:val="22"/>
        </w:rPr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247" w:right="680" w:header="0" w:top="851" w:footer="0" w:bottom="426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ld-Town-Normal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1">
    <w:name w:val="Heading 1"/>
    <w:basedOn w:val="Normal"/>
    <w:link w:val="Style_18_ch"/>
    <w:uiPriority w:val="9"/>
    <w:qFormat/>
    <w:pPr>
      <w:keepNext w:val="true"/>
      <w:outlineLvl w:val="0"/>
    </w:pPr>
    <w:rPr>
      <w:sz w:val="24"/>
    </w:rPr>
  </w:style>
  <w:style w:type="paragraph" w:styleId="2">
    <w:name w:val="Heading 2"/>
    <w:basedOn w:val="Normal"/>
    <w:link w:val="Style_30_ch"/>
    <w:uiPriority w:val="9"/>
    <w:qFormat/>
    <w:pPr>
      <w:keepNext w:val="true"/>
      <w:outlineLvl w:val="1"/>
    </w:pPr>
    <w:rPr>
      <w:sz w:val="56"/>
    </w:rPr>
  </w:style>
  <w:style w:type="paragraph" w:styleId="3">
    <w:name w:val="Heading 3"/>
    <w:basedOn w:val="Normal"/>
    <w:link w:val="Style_12_ch"/>
    <w:uiPriority w:val="9"/>
    <w:qFormat/>
    <w:pPr>
      <w:keepNext w:val="true"/>
      <w:outlineLvl w:val="2"/>
    </w:pPr>
    <w:rPr>
      <w:sz w:val="28"/>
    </w:rPr>
  </w:style>
  <w:style w:type="paragraph" w:styleId="4">
    <w:name w:val="Heading 4"/>
    <w:basedOn w:val="Normal"/>
    <w:link w:val="Style_2_ch"/>
    <w:uiPriority w:val="9"/>
    <w:qFormat/>
    <w:pPr>
      <w:keepNext w:val="true"/>
      <w:jc w:val="center"/>
      <w:outlineLvl w:val="3"/>
    </w:pPr>
    <w:rPr>
      <w:b/>
      <w:sz w:val="36"/>
    </w:rPr>
  </w:style>
  <w:style w:type="paragraph" w:styleId="5">
    <w:name w:val="Heading 5"/>
    <w:basedOn w:val="Normal"/>
    <w:link w:val="Style_17_ch"/>
    <w:uiPriority w:val="9"/>
    <w:qFormat/>
    <w:pPr>
      <w:keepNext w:val="true"/>
      <w:jc w:val="center"/>
      <w:outlineLvl w:val="4"/>
    </w:pPr>
    <w:rPr>
      <w:rFonts w:ascii="Old-Town-Normal" w:hAnsi="Old-Town-Normal"/>
      <w:sz w:val="24"/>
    </w:rPr>
  </w:style>
  <w:style w:type="paragraph" w:styleId="6">
    <w:name w:val="Heading 6"/>
    <w:basedOn w:val="Normal"/>
    <w:link w:val="Style_31_ch"/>
    <w:uiPriority w:val="9"/>
    <w:qFormat/>
    <w:pPr>
      <w:keepNext w:val="true"/>
      <w:outlineLvl w:val="5"/>
    </w:pPr>
    <w:rPr>
      <w:b/>
      <w:i/>
      <w:sz w:val="28"/>
      <w:u w:val="single"/>
    </w:rPr>
  </w:style>
  <w:style w:type="paragraph" w:styleId="7">
    <w:name w:val="Heading 7"/>
    <w:basedOn w:val="Normal"/>
    <w:link w:val="Style_9_ch"/>
    <w:uiPriority w:val="9"/>
    <w:qFormat/>
    <w:pPr>
      <w:keepNext w:val="true"/>
      <w:jc w:val="both"/>
      <w:outlineLvl w:val="6"/>
    </w:pPr>
    <w:rPr>
      <w:b/>
      <w:i/>
      <w:sz w:val="28"/>
      <w:u w:val="single"/>
    </w:rPr>
  </w:style>
  <w:style w:type="paragraph" w:styleId="8">
    <w:name w:val="Heading 8"/>
    <w:basedOn w:val="Normal"/>
    <w:link w:val="Style_22_ch"/>
    <w:uiPriority w:val="9"/>
    <w:qFormat/>
    <w:pPr>
      <w:keepNext w:val="true"/>
      <w:jc w:val="both"/>
      <w:outlineLvl w:val="7"/>
    </w:pPr>
    <w:rPr>
      <w:sz w:val="28"/>
    </w:rPr>
  </w:style>
  <w:style w:type="character" w:styleId="Standard" w:default="1">
    <w:name w:val="Standard"/>
    <w:link w:val="Style_4"/>
    <w:qFormat/>
    <w:rPr/>
  </w:style>
  <w:style w:type="character" w:styleId="Textbody">
    <w:name w:val="Text body"/>
    <w:basedOn w:val="Standard"/>
    <w:link w:val="Style_5"/>
    <w:qFormat/>
    <w:rPr>
      <w:sz w:val="24"/>
    </w:rPr>
  </w:style>
  <w:style w:type="character" w:styleId="Contents2">
    <w:name w:val="Contents 2"/>
    <w:link w:val="Style_6"/>
    <w:qFormat/>
    <w:rPr>
      <w:rFonts w:ascii="XO Thames" w:hAnsi="XO Thames"/>
      <w:sz w:val="28"/>
    </w:rPr>
  </w:style>
  <w:style w:type="character" w:styleId="DefaultParagraphFont">
    <w:name w:val="Default Paragraph Font"/>
    <w:link w:val="Style_7"/>
    <w:qFormat/>
    <w:rPr/>
  </w:style>
  <w:style w:type="character" w:styleId="Contents4">
    <w:name w:val="Contents 4"/>
    <w:link w:val="Style_8"/>
    <w:qFormat/>
    <w:rPr>
      <w:rFonts w:ascii="XO Thames" w:hAnsi="XO Thames"/>
      <w:sz w:val="28"/>
    </w:rPr>
  </w:style>
  <w:style w:type="character" w:styleId="Heading7">
    <w:name w:val="Heading 7"/>
    <w:basedOn w:val="Standard"/>
    <w:link w:val="Style_9"/>
    <w:qFormat/>
    <w:rPr>
      <w:b/>
      <w:i/>
      <w:sz w:val="28"/>
      <w:u w:val="single"/>
    </w:rPr>
  </w:style>
  <w:style w:type="character" w:styleId="Contents6">
    <w:name w:val="Contents 6"/>
    <w:link w:val="Style_10"/>
    <w:qFormat/>
    <w:rPr>
      <w:rFonts w:ascii="XO Thames" w:hAnsi="XO Thames"/>
      <w:sz w:val="28"/>
    </w:rPr>
  </w:style>
  <w:style w:type="character" w:styleId="Contents7">
    <w:name w:val="Contents 7"/>
    <w:link w:val="Style_11"/>
    <w:qFormat/>
    <w:rPr>
      <w:rFonts w:ascii="XO Thames" w:hAnsi="XO Thames"/>
      <w:sz w:val="28"/>
    </w:rPr>
  </w:style>
  <w:style w:type="character" w:styleId="Heading3">
    <w:name w:val="Heading 3"/>
    <w:basedOn w:val="Standard"/>
    <w:link w:val="Style_12"/>
    <w:qFormat/>
    <w:rPr>
      <w:sz w:val="28"/>
    </w:rPr>
  </w:style>
  <w:style w:type="character" w:styleId="ConsPlusNormal">
    <w:name w:val="ConsPlusNormal"/>
    <w:link w:val="Style_13"/>
    <w:qFormat/>
    <w:rPr>
      <w:rFonts w:ascii="Arial" w:hAnsi="Arial"/>
    </w:rPr>
  </w:style>
  <w:style w:type="character" w:styleId="Contents3">
    <w:name w:val="Contents 3"/>
    <w:link w:val="Style_14"/>
    <w:qFormat/>
    <w:rPr>
      <w:rFonts w:ascii="XO Thames" w:hAnsi="XO Thames"/>
      <w:sz w:val="28"/>
    </w:rPr>
  </w:style>
  <w:style w:type="character" w:styleId="BodyText2">
    <w:name w:val="Body Text 2"/>
    <w:basedOn w:val="Standard"/>
    <w:link w:val="Style_15"/>
    <w:qFormat/>
    <w:rPr>
      <w:sz w:val="28"/>
    </w:rPr>
  </w:style>
  <w:style w:type="character" w:styleId="BodyText3">
    <w:name w:val="Body Text 3"/>
    <w:basedOn w:val="Standard"/>
    <w:link w:val="Style_16"/>
    <w:qFormat/>
    <w:rPr>
      <w:sz w:val="28"/>
    </w:rPr>
  </w:style>
  <w:style w:type="character" w:styleId="Heading5">
    <w:name w:val="Heading 5"/>
    <w:basedOn w:val="Standard"/>
    <w:link w:val="Style_17"/>
    <w:qFormat/>
    <w:rPr>
      <w:rFonts w:ascii="Old-Town-Normal" w:hAnsi="Old-Town-Normal"/>
      <w:sz w:val="24"/>
    </w:rPr>
  </w:style>
  <w:style w:type="character" w:styleId="Heading1">
    <w:name w:val="Heading 1"/>
    <w:basedOn w:val="Standard"/>
    <w:link w:val="Style_18"/>
    <w:qFormat/>
    <w:rPr>
      <w:sz w:val="24"/>
    </w:rPr>
  </w:style>
  <w:style w:type="character" w:styleId="NormalWeb">
    <w:name w:val="Normal (Web)"/>
    <w:basedOn w:val="Standard"/>
    <w:link w:val="Style_19"/>
    <w:qFormat/>
    <w:rPr>
      <w:sz w:val="24"/>
    </w:rPr>
  </w:style>
  <w:style w:type="character" w:styleId="Style6">
    <w:name w:val="Интернет-ссылка"/>
    <w:link w:val="Style_20"/>
    <w:rPr>
      <w:color w:val="0000FF"/>
      <w:u w:val="single"/>
    </w:rPr>
  </w:style>
  <w:style w:type="character" w:styleId="Footnote">
    <w:name w:val="Footnote"/>
    <w:link w:val="Style_21"/>
    <w:qFormat/>
    <w:rPr>
      <w:rFonts w:ascii="XO Thames" w:hAnsi="XO Thames"/>
      <w:sz w:val="22"/>
    </w:rPr>
  </w:style>
  <w:style w:type="character" w:styleId="Heading8">
    <w:name w:val="Heading 8"/>
    <w:basedOn w:val="Standard"/>
    <w:link w:val="Style_22"/>
    <w:qFormat/>
    <w:rPr>
      <w:sz w:val="28"/>
    </w:rPr>
  </w:style>
  <w:style w:type="character" w:styleId="Contents1">
    <w:name w:val="Contents 1"/>
    <w:link w:val="Style_23"/>
    <w:qFormat/>
    <w:rPr>
      <w:rFonts w:ascii="XO Thames" w:hAnsi="XO Thames"/>
      <w:b/>
      <w:sz w:val="28"/>
    </w:rPr>
  </w:style>
  <w:style w:type="character" w:styleId="HeaderandFooter">
    <w:name w:val="Header and Footer"/>
    <w:link w:val="Style_24"/>
    <w:qFormat/>
    <w:rPr>
      <w:rFonts w:ascii="XO Thames" w:hAnsi="XO Thames"/>
      <w:sz w:val="20"/>
    </w:rPr>
  </w:style>
  <w:style w:type="character" w:styleId="Contents9">
    <w:name w:val="Contents 9"/>
    <w:link w:val="Style_25"/>
    <w:qFormat/>
    <w:rPr>
      <w:rFonts w:ascii="XO Thames" w:hAnsi="XO Thames"/>
      <w:sz w:val="28"/>
    </w:rPr>
  </w:style>
  <w:style w:type="character" w:styleId="Contents8">
    <w:name w:val="Contents 8"/>
    <w:link w:val="Style_26"/>
    <w:qFormat/>
    <w:rPr>
      <w:rFonts w:ascii="XO Thames" w:hAnsi="XO Thames"/>
      <w:sz w:val="28"/>
    </w:rPr>
  </w:style>
  <w:style w:type="character" w:styleId="Contents5">
    <w:name w:val="Contents 5"/>
    <w:link w:val="Style_27"/>
    <w:qFormat/>
    <w:rPr>
      <w:rFonts w:ascii="XO Thames" w:hAnsi="XO Thames"/>
      <w:sz w:val="28"/>
    </w:rPr>
  </w:style>
  <w:style w:type="character" w:styleId="BalloonText">
    <w:name w:val="Balloon Text"/>
    <w:basedOn w:val="Standard"/>
    <w:link w:val="Style_28"/>
    <w:qFormat/>
    <w:rPr>
      <w:rFonts w:ascii="Tahoma" w:hAnsi="Tahoma"/>
      <w:sz w:val="16"/>
    </w:rPr>
  </w:style>
  <w:style w:type="character" w:styleId="Subtitle">
    <w:name w:val="Subtitle"/>
    <w:basedOn w:val="Standard"/>
    <w:link w:val="Style_3"/>
    <w:qFormat/>
    <w:rPr>
      <w:rFonts w:ascii="Cambria" w:hAnsi="Cambria"/>
      <w:sz w:val="24"/>
    </w:rPr>
  </w:style>
  <w:style w:type="character" w:styleId="Title">
    <w:name w:val="Title"/>
    <w:link w:val="Style_29"/>
    <w:qFormat/>
    <w:rPr>
      <w:rFonts w:ascii="XO Thames" w:hAnsi="XO Thames"/>
      <w:b/>
      <w:caps/>
      <w:sz w:val="40"/>
    </w:rPr>
  </w:style>
  <w:style w:type="character" w:styleId="Heading4">
    <w:name w:val="Heading 4"/>
    <w:basedOn w:val="Standard"/>
    <w:link w:val="Style_2"/>
    <w:qFormat/>
    <w:rPr>
      <w:b/>
      <w:sz w:val="36"/>
    </w:rPr>
  </w:style>
  <w:style w:type="character" w:styleId="Heading2">
    <w:name w:val="Heading 2"/>
    <w:basedOn w:val="Standard"/>
    <w:link w:val="Style_30"/>
    <w:qFormat/>
    <w:rPr>
      <w:sz w:val="56"/>
    </w:rPr>
  </w:style>
  <w:style w:type="character" w:styleId="Heading6">
    <w:name w:val="Heading 6"/>
    <w:basedOn w:val="Standard"/>
    <w:link w:val="Style_31"/>
    <w:qFormat/>
    <w:rPr>
      <w:b/>
      <w:i/>
      <w:sz w:val="28"/>
      <w:u w:val="single"/>
    </w:rPr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8">
    <w:name w:val="Body Text"/>
    <w:basedOn w:val="Normal"/>
    <w:link w:val="Style_5_ch"/>
    <w:pPr/>
    <w:rPr>
      <w:sz w:val="24"/>
    </w:rPr>
  </w:style>
  <w:style w:type="paragraph" w:styleId="Style9">
    <w:name w:val="List"/>
    <w:basedOn w:val="Style8"/>
    <w:pPr/>
    <w:rPr>
      <w:rFonts w:cs="Mangal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TOC 2"/>
    <w:basedOn w:val="Normal"/>
    <w:link w:val="Style_6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DefaultParagraphFont1">
    <w:name w:val="Default Paragraph Font"/>
    <w:link w:val="Style_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41">
    <w:name w:val="TOC 4"/>
    <w:basedOn w:val="Normal"/>
    <w:link w:val="Style_8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1">
    <w:name w:val="TOC 6"/>
    <w:basedOn w:val="Normal"/>
    <w:link w:val="Style_10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1">
    <w:name w:val="TOC 7"/>
    <w:basedOn w:val="Normal"/>
    <w:link w:val="Style_11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ConsPlusNormal1">
    <w:name w:val="ConsPlusNormal"/>
    <w:link w:val="Style_13_ch"/>
    <w:qFormat/>
    <w:pPr>
      <w:widowControl w:val="false"/>
      <w:bidi w:val="0"/>
      <w:jc w:val="left"/>
    </w:pPr>
    <w:rPr>
      <w:rFonts w:ascii="Arial" w:hAnsi="Arial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31">
    <w:name w:val="TOC 3"/>
    <w:basedOn w:val="Normal"/>
    <w:link w:val="Style_14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BodyText21">
    <w:name w:val="Body Text 2"/>
    <w:basedOn w:val="Normal"/>
    <w:link w:val="Style_15_ch"/>
    <w:qFormat/>
    <w:pPr>
      <w:jc w:val="both"/>
    </w:pPr>
    <w:rPr>
      <w:sz w:val="28"/>
    </w:rPr>
  </w:style>
  <w:style w:type="paragraph" w:styleId="BodyText31">
    <w:name w:val="Body Text 3"/>
    <w:basedOn w:val="Normal"/>
    <w:link w:val="Style_16_ch"/>
    <w:qFormat/>
    <w:pPr/>
    <w:rPr>
      <w:sz w:val="28"/>
    </w:rPr>
  </w:style>
  <w:style w:type="paragraph" w:styleId="NormalWeb1">
    <w:name w:val="Normal (Web)"/>
    <w:basedOn w:val="Normal"/>
    <w:link w:val="Style_19_ch"/>
    <w:qFormat/>
    <w:pPr>
      <w:spacing w:beforeAutospacing="1" w:afterAutospacing="1"/>
    </w:pPr>
    <w:rPr>
      <w:sz w:val="24"/>
    </w:rPr>
  </w:style>
  <w:style w:type="paragraph" w:styleId="Internetlink">
    <w:name w:val="Internet link"/>
    <w:link w:val="Style_20_ch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pacing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21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23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24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25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81">
    <w:name w:val="TOC 8"/>
    <w:basedOn w:val="Normal"/>
    <w:link w:val="Style_26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51">
    <w:name w:val="TOC 5"/>
    <w:basedOn w:val="Normal"/>
    <w:link w:val="Style_27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BalloonText1">
    <w:name w:val="Balloon Text"/>
    <w:basedOn w:val="Normal"/>
    <w:link w:val="Style_28_ch"/>
    <w:qFormat/>
    <w:pPr/>
    <w:rPr>
      <w:rFonts w:ascii="Tahoma" w:hAnsi="Tahoma"/>
      <w:sz w:val="16"/>
    </w:rPr>
  </w:style>
  <w:style w:type="paragraph" w:styleId="Style12">
    <w:name w:val="Subtitle"/>
    <w:basedOn w:val="Normal"/>
    <w:link w:val="Style_3_ch"/>
    <w:uiPriority w:val="11"/>
    <w:qFormat/>
    <w:pPr>
      <w:spacing w:lineRule="auto" w:line="276" w:before="0" w:after="60"/>
      <w:jc w:val="center"/>
      <w:outlineLvl w:val="1"/>
    </w:pPr>
    <w:rPr>
      <w:rFonts w:ascii="Cambria" w:hAnsi="Cambria"/>
      <w:sz w:val="24"/>
    </w:rPr>
  </w:style>
  <w:style w:type="paragraph" w:styleId="Style13">
    <w:name w:val="Title"/>
    <w:basedOn w:val="Normal"/>
    <w:link w:val="Style_29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Style14">
    <w:name w:val="Содержимое врезки"/>
    <w:basedOn w:val="Normal"/>
    <w:qFormat/>
    <w:pPr/>
    <w:rPr/>
  </w:style>
  <w:style w:type="table" w:default="1" w:styleId="Style_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tyle_32">
    <w:name w:val="Table Grid"/>
    <w:basedOn w:val="Style_1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LibreOffice/5.3.6.1$Windows_x86 LibreOffice_project/686f202eff87ef707079aeb7f485847613344eb7</Application>
  <Pages>1</Pages>
  <Words>174</Words>
  <Characters>1353</Characters>
  <CharactersWithSpaces>1551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2023-06-05T10:23:52Z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